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4A" w:rsidRPr="00BE5F6A" w:rsidRDefault="0094394A">
      <w:pPr>
        <w:pStyle w:val="Title"/>
        <w:rPr>
          <w:rFonts w:ascii="Arial" w:hAnsi="Arial" w:cs="Arial"/>
          <w:sz w:val="22"/>
          <w:szCs w:val="22"/>
          <w:u w:val="single"/>
        </w:rPr>
      </w:pPr>
      <w:r w:rsidRPr="00BE5F6A">
        <w:rPr>
          <w:rFonts w:ascii="Arial" w:hAnsi="Arial" w:cs="Arial"/>
          <w:sz w:val="22"/>
          <w:szCs w:val="22"/>
          <w:u w:val="single"/>
        </w:rPr>
        <w:t xml:space="preserve">Application for a </w:t>
      </w:r>
      <w:r w:rsidR="00BE5F6A" w:rsidRPr="00BE5F6A">
        <w:rPr>
          <w:rFonts w:ascii="Arial" w:hAnsi="Arial" w:cs="Arial"/>
          <w:sz w:val="22"/>
          <w:szCs w:val="22"/>
          <w:u w:val="single"/>
        </w:rPr>
        <w:t>P</w:t>
      </w:r>
      <w:r w:rsidRPr="00BE5F6A">
        <w:rPr>
          <w:rFonts w:ascii="Arial" w:hAnsi="Arial" w:cs="Arial"/>
          <w:sz w:val="22"/>
          <w:szCs w:val="22"/>
          <w:u w:val="single"/>
        </w:rPr>
        <w:t xml:space="preserve">ersonal </w:t>
      </w:r>
      <w:r w:rsidR="00BE5F6A" w:rsidRPr="00BE5F6A">
        <w:rPr>
          <w:rFonts w:ascii="Arial" w:hAnsi="Arial" w:cs="Arial"/>
          <w:sz w:val="22"/>
          <w:szCs w:val="22"/>
          <w:u w:val="single"/>
        </w:rPr>
        <w:t>L</w:t>
      </w:r>
      <w:r w:rsidRPr="00BE5F6A">
        <w:rPr>
          <w:rFonts w:ascii="Arial" w:hAnsi="Arial" w:cs="Arial"/>
          <w:sz w:val="22"/>
          <w:szCs w:val="22"/>
          <w:u w:val="single"/>
        </w:rPr>
        <w:t>icence</w:t>
      </w:r>
    </w:p>
    <w:p w:rsidR="0094394A" w:rsidRDefault="0094394A">
      <w:pPr>
        <w:rPr>
          <w:rFonts w:ascii="Arial" w:hAnsi="Arial" w:cs="Arial"/>
          <w:b/>
          <w:sz w:val="22"/>
          <w:szCs w:val="22"/>
        </w:rPr>
      </w:pPr>
    </w:p>
    <w:p w:rsidR="0094394A" w:rsidRPr="00BE5F6A" w:rsidRDefault="0094394A">
      <w:pPr>
        <w:rPr>
          <w:rFonts w:ascii="Arial" w:hAnsi="Arial" w:cs="Arial"/>
          <w:sz w:val="20"/>
          <w:szCs w:val="22"/>
        </w:rPr>
      </w:pPr>
      <w:r w:rsidRPr="00BE5F6A">
        <w:rPr>
          <w:rFonts w:ascii="Arial" w:hAnsi="Arial" w:cs="Arial"/>
          <w:sz w:val="20"/>
          <w:szCs w:val="22"/>
        </w:rPr>
        <w:t>Before completing this form please read the guidance notes at the end of the form.</w:t>
      </w:r>
    </w:p>
    <w:p w:rsidR="0094394A" w:rsidRPr="00BE5F6A" w:rsidRDefault="0094394A">
      <w:pPr>
        <w:rPr>
          <w:rFonts w:ascii="Arial" w:hAnsi="Arial" w:cs="Arial"/>
          <w:sz w:val="20"/>
          <w:szCs w:val="22"/>
        </w:rPr>
      </w:pPr>
      <w:r w:rsidRPr="00BE5F6A">
        <w:rPr>
          <w:rFonts w:ascii="Arial" w:hAnsi="Arial" w:cs="Arial"/>
          <w:sz w:val="20"/>
          <w:szCs w:val="22"/>
        </w:rPr>
        <w:t>If you are completing this form by hand please write legibly in block capitals. In all cases ensure that your answers are inside the boxes and written or typed in black ink. Use additional sheets if necessary.</w:t>
      </w:r>
      <w:r w:rsidR="00BE5F6A" w:rsidRPr="00BE5F6A">
        <w:rPr>
          <w:rFonts w:ascii="Arial" w:hAnsi="Arial" w:cs="Arial"/>
          <w:sz w:val="20"/>
          <w:szCs w:val="22"/>
        </w:rPr>
        <w:t xml:space="preserve"> </w:t>
      </w:r>
      <w:r w:rsidRPr="00BE5F6A">
        <w:rPr>
          <w:rFonts w:ascii="Arial" w:hAnsi="Arial" w:cs="Arial"/>
          <w:sz w:val="20"/>
          <w:szCs w:val="22"/>
        </w:rPr>
        <w:t xml:space="preserve">You may wish to keep a copy of the completed form for your records. </w:t>
      </w:r>
    </w:p>
    <w:p w:rsidR="00BE5F6A" w:rsidRDefault="00BE5F6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
        <w:gridCol w:w="6"/>
        <w:gridCol w:w="2169"/>
        <w:gridCol w:w="2880"/>
        <w:gridCol w:w="900"/>
        <w:gridCol w:w="705"/>
      </w:tblGrid>
      <w:tr w:rsidR="0094394A">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B75270"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B75270"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B75270"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B75270"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B75270"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B75270" w:rsidRPr="00107946">
              <w:rPr>
                <w:rFonts w:ascii="Arial" w:hAnsi="Arial" w:cs="Arial"/>
                <w:b w:val="0"/>
                <w:bCs w:val="0"/>
                <w:sz w:val="22"/>
              </w:rPr>
            </w:r>
            <w:r w:rsidR="00B75270"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B75270"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rsidR="0094394A" w:rsidRDefault="00B75270">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rsidR="0094394A" w:rsidRDefault="00B75270">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trPr>
          <w:cantSplit/>
          <w:trHeight w:val="209"/>
        </w:trPr>
        <w:tc>
          <w:tcPr>
            <w:tcW w:w="8460" w:type="dxa"/>
            <w:gridSpan w:val="7"/>
          </w:tcPr>
          <w:p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B75270"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r w:rsidRPr="00107946">
              <w:rPr>
                <w:rFonts w:ascii="Arial" w:hAnsi="Arial" w:cs="Arial"/>
                <w:b w:val="0"/>
                <w:bCs w:val="0"/>
                <w:sz w:val="22"/>
              </w:rPr>
              <w:t xml:space="preserve"> Mrs </w:t>
            </w:r>
            <w:r w:rsidR="00B75270"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r w:rsidRPr="00107946">
              <w:rPr>
                <w:rFonts w:ascii="Arial" w:hAnsi="Arial" w:cs="Arial"/>
                <w:b w:val="0"/>
                <w:bCs w:val="0"/>
                <w:sz w:val="22"/>
              </w:rPr>
              <w:t xml:space="preserve"> Miss </w:t>
            </w:r>
            <w:r w:rsidR="00B75270"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r w:rsidRPr="00107946">
              <w:rPr>
                <w:rFonts w:ascii="Arial" w:hAnsi="Arial" w:cs="Arial"/>
                <w:b w:val="0"/>
                <w:bCs w:val="0"/>
                <w:sz w:val="22"/>
              </w:rPr>
              <w:t xml:space="preserve"> Ms </w:t>
            </w:r>
            <w:r w:rsidR="00B75270"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B75270">
              <w:rPr>
                <w:rFonts w:ascii="Arial" w:hAnsi="Arial" w:cs="Arial"/>
                <w:b w:val="0"/>
                <w:bCs w:val="0"/>
                <w:sz w:val="22"/>
              </w:rPr>
            </w:r>
            <w:r w:rsidR="00B75270">
              <w:rPr>
                <w:rFonts w:ascii="Arial" w:hAnsi="Arial" w:cs="Arial"/>
                <w:b w:val="0"/>
                <w:bCs w:val="0"/>
                <w:sz w:val="22"/>
              </w:rPr>
              <w:fldChar w:fldCharType="separate"/>
            </w:r>
            <w:r w:rsidR="00B75270"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B75270"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B75270" w:rsidRPr="00107946">
              <w:rPr>
                <w:rFonts w:ascii="Arial" w:hAnsi="Arial" w:cs="Arial"/>
                <w:b w:val="0"/>
                <w:bCs w:val="0"/>
                <w:sz w:val="22"/>
              </w:rPr>
            </w:r>
            <w:r w:rsidR="00B75270"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B75270"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rsidR="0094394A" w:rsidRDefault="00B75270">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bookmarkStart w:id="6" w:name="fornames2"/>
          <w:p w:rsidR="0094394A" w:rsidRDefault="00B75270">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tc>
      </w:tr>
      <w:tr w:rsidR="00A528AE">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RDefault="00B75270"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rsidR="00A528AE" w:rsidRDefault="00B75270">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trPr>
          <w:cantSplit/>
          <w:trHeight w:val="198"/>
        </w:trPr>
        <w:tc>
          <w:tcPr>
            <w:tcW w:w="6855" w:type="dxa"/>
            <w:gridSpan w:val="5"/>
          </w:tcPr>
          <w:p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B75270">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sidR="00A528A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528AE" w:rsidRPr="00107946" w:rsidRDefault="00B75270">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00A528AE" w:rsidRPr="0010794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trPr>
          <w:cantSplit/>
          <w:trHeight w:val="19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trPr>
          <w:cantSplit/>
          <w:trHeight w:val="2463"/>
        </w:trPr>
        <w:tc>
          <w:tcPr>
            <w:tcW w:w="8460" w:type="dxa"/>
            <w:gridSpan w:val="7"/>
          </w:tcPr>
          <w:p w:rsidR="00A528AE" w:rsidRDefault="00B75270">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9"/>
          </w:p>
        </w:tc>
      </w:tr>
      <w:tr w:rsidR="00A528AE">
        <w:trPr>
          <w:cantSplit/>
          <w:trHeight w:val="765"/>
        </w:trPr>
        <w:tc>
          <w:tcPr>
            <w:tcW w:w="3975" w:type="dxa"/>
            <w:gridSpan w:val="4"/>
          </w:tcPr>
          <w:p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rsidR="00A528AE" w:rsidRDefault="00B75270">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c>
          <w:tcPr>
            <w:tcW w:w="4485" w:type="dxa"/>
            <w:gridSpan w:val="3"/>
          </w:tcPr>
          <w:p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rsidR="00A528AE" w:rsidRDefault="00B75270">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r>
      <w:tr w:rsidR="00A528AE">
        <w:trPr>
          <w:cantSplit/>
          <w:trHeight w:val="15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rsidR="00A528AE"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2"/>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rsidR="00A528AE"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rsidR="00A528AE"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rsidR="00A528AE" w:rsidRPr="00107946" w:rsidRDefault="00B75270">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rsidTr="00BE5F6A">
        <w:trPr>
          <w:cantSplit/>
          <w:trHeight w:val="557"/>
        </w:trPr>
        <w:tc>
          <w:tcPr>
            <w:tcW w:w="8460" w:type="dxa"/>
            <w:gridSpan w:val="7"/>
          </w:tcPr>
          <w:p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lastRenderedPageBreak/>
              <w:t>E-MAIL ADDRESS (if you would prefer us to correspond with you by e-mail)</w:t>
            </w:r>
          </w:p>
          <w:bookmarkStart w:id="16" w:name="email1"/>
          <w:p w:rsidR="00A528AE"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bl>
    <w:p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06"/>
        <w:gridCol w:w="2942"/>
        <w:gridCol w:w="3712"/>
      </w:tblGrid>
      <w:tr w:rsidR="0094394A">
        <w:trPr>
          <w:trHeight w:val="2745"/>
        </w:trPr>
        <w:tc>
          <w:tcPr>
            <w:tcW w:w="8460" w:type="dxa"/>
            <w:gridSpan w:val="3"/>
          </w:tcPr>
          <w:p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7" w:name="address_corresp"/>
          <w:p w:rsidR="0094394A" w:rsidRDefault="00B75270">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7"/>
          </w:p>
        </w:tc>
      </w:tr>
      <w:tr w:rsidR="0094394A">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id="18" w:name="postTown2"/>
          <w:p w:rsidR="0094394A" w:rsidRDefault="00B75270">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c>
          <w:tcPr>
            <w:tcW w:w="3712" w:type="dxa"/>
          </w:tcPr>
          <w:p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rsidR="0094394A" w:rsidRDefault="00B75270">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r>
      <w:tr w:rsidR="0094394A">
        <w:trPr>
          <w:cantSplit/>
          <w:trHeight w:val="158"/>
        </w:trPr>
        <w:tc>
          <w:tcPr>
            <w:tcW w:w="8460" w:type="dxa"/>
            <w:gridSpan w:val="3"/>
          </w:tcPr>
          <w:p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rsidR="0094394A"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0"/>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rsidR="0094394A"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trPr>
          <w:cantSplit/>
          <w:trHeight w:val="125"/>
        </w:trPr>
        <w:tc>
          <w:tcPr>
            <w:tcW w:w="1806" w:type="dxa"/>
          </w:tcPr>
          <w:p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rsidR="0094394A"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trPr>
          <w:cantSplit/>
          <w:trHeight w:val="460"/>
        </w:trPr>
        <w:tc>
          <w:tcPr>
            <w:tcW w:w="8460" w:type="dxa"/>
            <w:gridSpan w:val="3"/>
          </w:tcPr>
          <w:p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rsidR="0094394A" w:rsidRPr="00107946" w:rsidRDefault="00B75270">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bl>
    <w:p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858"/>
        <w:gridCol w:w="779"/>
        <w:gridCol w:w="663"/>
      </w:tblGrid>
      <w:tr w:rsidR="0094394A">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B75270">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4"/>
          </w:p>
        </w:tc>
      </w:tr>
      <w:tr w:rsidR="0094394A">
        <w:trPr>
          <w:cantSplit/>
          <w:trHeight w:val="102"/>
        </w:trPr>
        <w:tc>
          <w:tcPr>
            <w:tcW w:w="7797" w:type="dxa"/>
            <w:gridSpan w:val="3"/>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B75270">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5"/>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B75270">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6"/>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B75270">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7"/>
          </w:p>
        </w:tc>
      </w:tr>
      <w:tr w:rsidR="0094394A">
        <w:trPr>
          <w:trHeight w:val="613"/>
        </w:trPr>
        <w:tc>
          <w:tcPr>
            <w:tcW w:w="8460" w:type="dxa"/>
            <w:gridSpan w:val="4"/>
          </w:tcPr>
          <w:p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rsidTr="00E83475">
        <w:trPr>
          <w:trHeight w:val="1287"/>
        </w:trPr>
        <w:tc>
          <w:tcPr>
            <w:tcW w:w="8460" w:type="dxa"/>
            <w:gridSpan w:val="4"/>
            <w:tcBorders>
              <w:bottom w:val="single" w:sz="4" w:space="0" w:color="auto"/>
            </w:tcBorders>
          </w:tcPr>
          <w:p w:rsidR="0094394A" w:rsidRPr="00107946" w:rsidRDefault="00B75270">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8"/>
          </w:p>
        </w:tc>
      </w:tr>
      <w:tr w:rsidR="0094394A">
        <w:trPr>
          <w:trHeight w:val="284"/>
        </w:trPr>
        <w:tc>
          <w:tcPr>
            <w:tcW w:w="8460" w:type="dxa"/>
            <w:gridSpan w:val="4"/>
            <w:tcBorders>
              <w:left w:val="nil"/>
              <w:right w:val="nil"/>
            </w:tcBorders>
          </w:tcPr>
          <w:p w:rsidR="0094394A" w:rsidRDefault="0094394A">
            <w:pPr>
              <w:pStyle w:val="BodyText"/>
              <w:rPr>
                <w:rFonts w:ascii="Arial" w:hAnsi="Arial" w:cs="Arial"/>
                <w:sz w:val="22"/>
                <w:szCs w:val="22"/>
              </w:rPr>
            </w:pPr>
          </w:p>
          <w:p w:rsidR="00BE5F6A" w:rsidRPr="00107946" w:rsidRDefault="00BE5F6A">
            <w:pPr>
              <w:pStyle w:val="BodyText"/>
              <w:rPr>
                <w:rFonts w:ascii="Arial" w:hAnsi="Arial" w:cs="Arial"/>
                <w:sz w:val="22"/>
                <w:szCs w:val="22"/>
              </w:rPr>
            </w:pPr>
          </w:p>
        </w:tc>
      </w:tr>
      <w:tr w:rsidR="0094394A">
        <w:trPr>
          <w:cantSplit/>
          <w:trHeight w:val="277"/>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trPr>
          <w:cantSplit/>
          <w:trHeight w:val="178"/>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B75270">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B75270">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0"/>
          </w:p>
        </w:tc>
      </w:tr>
      <w:tr w:rsidR="0094394A">
        <w:trPr>
          <w:cantSplit/>
          <w:trHeight w:val="322"/>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B75270">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B75270">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2"/>
          </w:p>
        </w:tc>
      </w:tr>
      <w:tr w:rsidR="0094394A">
        <w:trPr>
          <w:cantSplit/>
          <w:trHeight w:val="76"/>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B75270">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3"/>
            <w:r w:rsidR="0094394A">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B75270">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4"/>
          </w:p>
        </w:tc>
      </w:tr>
      <w:tr w:rsidR="0094394A">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B75270">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5"/>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B75270">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rsidR="0094394A" w:rsidRDefault="00B75270">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trPr>
          <w:cantSplit/>
          <w:trHeight w:val="698"/>
        </w:trPr>
        <w:tc>
          <w:tcPr>
            <w:tcW w:w="2160" w:type="dxa"/>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rsidR="0094394A" w:rsidRDefault="00B75270">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gridCol w:w="525"/>
      </w:tblGrid>
      <w:tr w:rsidR="0094394A">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B75270">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9"/>
          </w:p>
          <w:p w:rsidR="0094394A" w:rsidRDefault="0094394A">
            <w:pPr>
              <w:rPr>
                <w:rFonts w:ascii="Arial" w:hAnsi="Arial" w:cs="Arial"/>
                <w:sz w:val="22"/>
                <w:szCs w:val="22"/>
              </w:rPr>
            </w:pPr>
          </w:p>
        </w:tc>
      </w:tr>
      <w:tr w:rsidR="0094394A">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B75270">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0"/>
          </w:p>
          <w:p w:rsidR="0094394A" w:rsidRDefault="0094394A">
            <w:pPr>
              <w:rPr>
                <w:rFonts w:ascii="Arial" w:hAnsi="Arial" w:cs="Arial"/>
                <w:sz w:val="22"/>
                <w:szCs w:val="22"/>
              </w:rPr>
            </w:pPr>
          </w:p>
        </w:tc>
      </w:tr>
      <w:tr w:rsidR="0094394A">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B75270">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1"/>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B75270">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2"/>
          </w:p>
          <w:p w:rsidR="0094394A" w:rsidRDefault="0094394A">
            <w:pPr>
              <w:rPr>
                <w:rFonts w:ascii="Arial" w:hAnsi="Arial" w:cs="Arial"/>
                <w:sz w:val="22"/>
                <w:szCs w:val="22"/>
              </w:rPr>
            </w:pPr>
          </w:p>
        </w:tc>
      </w:tr>
      <w:tr w:rsidR="0094394A">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94394A" w:rsidRDefault="00B75270">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3" w:name="Check25"/>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3"/>
          </w:p>
        </w:tc>
      </w:tr>
    </w:tbl>
    <w:p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3748"/>
        <w:gridCol w:w="815"/>
        <w:gridCol w:w="2370"/>
      </w:tblGrid>
      <w:tr w:rsidR="0094394A">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rsidTr="00BE5F6A">
        <w:trPr>
          <w:cantSplit/>
          <w:trHeight w:val="4118"/>
        </w:trPr>
        <w:tc>
          <w:tcPr>
            <w:tcW w:w="8445" w:type="dxa"/>
            <w:gridSpan w:val="4"/>
          </w:tcPr>
          <w:p w:rsidR="00E83475" w:rsidRPr="00A224DF" w:rsidRDefault="00E83475" w:rsidP="00E83475">
            <w:pPr>
              <w:rPr>
                <w:rFonts w:ascii="Arial" w:hAnsi="Arial" w:cs="Arial"/>
                <w:b/>
                <w:bCs/>
                <w:sz w:val="21"/>
                <w:szCs w:val="21"/>
              </w:rPr>
            </w:pPr>
            <w:r w:rsidRPr="00A224DF">
              <w:rPr>
                <w:rFonts w:ascii="Arial" w:hAnsi="Arial" w:cs="Arial"/>
                <w:b/>
                <w:bCs/>
                <w:sz w:val="21"/>
                <w:szCs w:val="21"/>
              </w:rPr>
              <w:t xml:space="preserve">Privacy Notice </w:t>
            </w:r>
          </w:p>
          <w:p w:rsidR="00E83475" w:rsidRPr="00A224DF" w:rsidRDefault="00E83475" w:rsidP="00E83475">
            <w:pPr>
              <w:rPr>
                <w:rFonts w:ascii="Arial" w:hAnsi="Arial" w:cs="Arial"/>
                <w:bCs/>
                <w:sz w:val="21"/>
                <w:szCs w:val="21"/>
              </w:rPr>
            </w:pPr>
          </w:p>
          <w:p w:rsidR="00E83475" w:rsidRPr="00A224DF" w:rsidRDefault="00E83475" w:rsidP="00E83475">
            <w:pPr>
              <w:rPr>
                <w:rFonts w:ascii="Arial" w:hAnsi="Arial" w:cs="Arial"/>
                <w:bCs/>
                <w:sz w:val="21"/>
                <w:szCs w:val="21"/>
              </w:rPr>
            </w:pPr>
            <w:r w:rsidRPr="00A224DF">
              <w:rPr>
                <w:rFonts w:ascii="Arial" w:hAnsi="Arial" w:cs="Arial"/>
                <w:bCs/>
                <w:sz w:val="21"/>
                <w:szCs w:val="21"/>
              </w:rPr>
              <w:t xml:space="preserve">The Licensing Service will store your personal data and share it with other agencies in accordance with Stroud District Council’s privacy policy Please see the Council’s website </w:t>
            </w:r>
            <w:hyperlink r:id="rId8" w:history="1">
              <w:r w:rsidRPr="00A224DF">
                <w:rPr>
                  <w:rStyle w:val="Hyperlink"/>
                  <w:rFonts w:ascii="Arial" w:hAnsi="Arial" w:cs="Arial"/>
                  <w:bCs/>
                  <w:sz w:val="21"/>
                  <w:szCs w:val="21"/>
                </w:rPr>
                <w:t>www.stroud.gov.uk/privacynotice</w:t>
              </w:r>
            </w:hyperlink>
            <w:r w:rsidRPr="00A224DF">
              <w:rPr>
                <w:rFonts w:ascii="Arial" w:hAnsi="Arial" w:cs="Arial"/>
                <w:sz w:val="21"/>
                <w:szCs w:val="21"/>
              </w:rPr>
              <w:t xml:space="preserve">. Section 1 to 10 is the Council’s general privacy notice and section 15 gives details for the Licensing Service. </w:t>
            </w:r>
          </w:p>
          <w:p w:rsidR="00E83475" w:rsidRDefault="00E83475">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94394A" w:rsidRDefault="0094394A">
            <w:pPr>
              <w:rPr>
                <w:rFonts w:ascii="Arial" w:hAnsi="Arial" w:cs="Arial"/>
                <w:sz w:val="22"/>
                <w:szCs w:val="22"/>
              </w:rPr>
            </w:pPr>
          </w:p>
          <w:p w:rsidR="00897896" w:rsidRDefault="0094394A" w:rsidP="00BE5F6A">
            <w:pPr>
              <w:rPr>
                <w:rFonts w:ascii="Arial" w:hAnsi="Arial" w:cs="Arial"/>
                <w:b/>
                <w:bCs/>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tc>
      </w:tr>
      <w:tr w:rsidR="0094394A">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rsidR="0094394A" w:rsidRDefault="0094394A">
            <w:pPr>
              <w:rPr>
                <w:rFonts w:ascii="Arial" w:hAnsi="Arial" w:cs="Arial"/>
                <w:sz w:val="22"/>
                <w:szCs w:val="22"/>
              </w:rPr>
            </w:pPr>
          </w:p>
          <w:bookmarkStart w:id="44" w:name="sig_date"/>
          <w:p w:rsidR="0094394A" w:rsidRDefault="00B75270">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4"/>
          </w:p>
          <w:p w:rsidR="0094394A" w:rsidRDefault="0094394A">
            <w:pPr>
              <w:rPr>
                <w:rFonts w:ascii="Arial" w:hAnsi="Arial" w:cs="Arial"/>
                <w:sz w:val="22"/>
                <w:szCs w:val="22"/>
              </w:rPr>
            </w:pPr>
          </w:p>
        </w:tc>
      </w:tr>
    </w:tbl>
    <w:p w:rsidR="0094394A" w:rsidRDefault="0094394A">
      <w:pPr>
        <w:rPr>
          <w:b/>
          <w:bCs/>
        </w:rPr>
      </w:pPr>
    </w:p>
    <w:p w:rsidR="00E83475" w:rsidRDefault="00E83475">
      <w:pPr>
        <w:rPr>
          <w:rFonts w:ascii="Times New Roman" w:hAnsi="Times New Roman"/>
          <w:b/>
          <w:bCs/>
          <w:sz w:val="21"/>
          <w:szCs w:val="21"/>
        </w:rPr>
      </w:pPr>
    </w:p>
    <w:p w:rsidR="00E83475" w:rsidRDefault="00E83475">
      <w:pPr>
        <w:rPr>
          <w:rFonts w:ascii="Times New Roman" w:hAnsi="Times New Roman"/>
          <w:b/>
          <w:bCs/>
          <w:sz w:val="21"/>
          <w:szCs w:val="21"/>
        </w:rPr>
      </w:pPr>
    </w:p>
    <w:p w:rsidR="0094394A" w:rsidRPr="00DF32E4" w:rsidRDefault="0094394A">
      <w:pPr>
        <w:rPr>
          <w:rFonts w:ascii="Times New Roman" w:hAnsi="Times New Roman"/>
          <w:b/>
          <w:bCs/>
          <w:sz w:val="21"/>
          <w:szCs w:val="21"/>
        </w:rPr>
      </w:pPr>
      <w:r w:rsidRPr="00DF32E4">
        <w:rPr>
          <w:rFonts w:ascii="Times New Roman" w:hAnsi="Times New Roman"/>
          <w:b/>
          <w:bCs/>
          <w:sz w:val="21"/>
          <w:szCs w:val="21"/>
        </w:rPr>
        <w:lastRenderedPageBreak/>
        <w:t>NOTES</w:t>
      </w:r>
    </w:p>
    <w:p w:rsidR="0094394A" w:rsidRPr="00DF32E4" w:rsidRDefault="0094394A">
      <w:pPr>
        <w:rPr>
          <w:rFonts w:ascii="Times New Roman" w:hAnsi="Times New Roman"/>
          <w:sz w:val="21"/>
          <w:szCs w:val="21"/>
        </w:rPr>
      </w:pP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or from your local licensing authority. </w:t>
      </w:r>
    </w:p>
    <w:p w:rsidR="0094394A" w:rsidRDefault="0094394A">
      <w:pPr>
        <w:rPr>
          <w:rFonts w:ascii="Arial" w:hAnsi="Arial" w:cs="Arial"/>
          <w:sz w:val="22"/>
          <w:szCs w:val="22"/>
        </w:rPr>
      </w:pPr>
    </w:p>
    <w:p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00254618" w:rsidRPr="0049042B" w:rsidRDefault="00254618">
      <w:pPr>
        <w:rPr>
          <w:rFonts w:ascii="Times New Roman" w:hAnsi="Times New Roman"/>
          <w:sz w:val="21"/>
          <w:szCs w:val="21"/>
          <w:lang w:val="en-US"/>
        </w:rPr>
      </w:pPr>
    </w:p>
    <w:p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rsidR="00254618" w:rsidRPr="0049042B" w:rsidRDefault="00254618" w:rsidP="00254618">
      <w:pPr>
        <w:rPr>
          <w:rFonts w:ascii="Times New Roman" w:hAnsi="Times New Roman"/>
          <w:sz w:val="21"/>
          <w:szCs w:val="21"/>
          <w:lang w:val="en-US"/>
        </w:rPr>
      </w:pP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r w:rsidRPr="0049042B">
        <w:rPr>
          <w:rFonts w:ascii="Times New Roman" w:hAnsi="Times New Roman"/>
          <w:sz w:val="21"/>
          <w:szCs w:val="21"/>
          <w:lang w:val="en-US"/>
        </w:rPr>
        <w:t xml:space="preserve">licence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r w:rsidRPr="0049042B">
        <w:rPr>
          <w:rFonts w:ascii="Times New Roman" w:hAnsi="Times New Roman"/>
          <w:sz w:val="21"/>
          <w:szCs w:val="21"/>
          <w:lang w:val="en-US"/>
        </w:rPr>
        <w:t xml:space="preserve">licence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005032DF" w:rsidRPr="0049042B" w:rsidRDefault="005032DF" w:rsidP="005032DF">
      <w:pPr>
        <w:rPr>
          <w:rFonts w:ascii="Times New Roman" w:hAnsi="Times New Roman"/>
          <w:sz w:val="21"/>
          <w:szCs w:val="21"/>
          <w:lang w:val="en-US"/>
        </w:rPr>
      </w:pPr>
    </w:p>
    <w:p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5032DF" w:rsidRPr="00591854" w:rsidRDefault="005032DF" w:rsidP="005032DF">
      <w:pPr>
        <w:rPr>
          <w:b/>
          <w:sz w:val="21"/>
          <w:szCs w:val="21"/>
        </w:rPr>
      </w:pPr>
    </w:p>
    <w:p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rsidR="005032DF" w:rsidRPr="00591854" w:rsidRDefault="005032DF" w:rsidP="005032DF">
      <w:pPr>
        <w:rPr>
          <w:b/>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5032DF" w:rsidRPr="00591854" w:rsidRDefault="005032DF" w:rsidP="005032DF">
      <w:pPr>
        <w:pStyle w:val="ListParagraph"/>
        <w:rPr>
          <w:rFonts w:ascii="Times New Roman" w:hAnsi="Times New Roman"/>
          <w:spacing w:val="-1"/>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spacing w:after="200" w:line="276" w:lineRule="auto"/>
        <w:contextualSpacing/>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5032DF" w:rsidRPr="00E735C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661845" w:rsidRDefault="005032DF" w:rsidP="005032DF">
      <w:pPr>
        <w:pStyle w:val="ListParagraph"/>
        <w:spacing w:after="200" w:line="276" w:lineRule="auto"/>
        <w:contextualSpacing/>
        <w:rPr>
          <w:rFonts w:ascii="Times New Roman" w:hAnsi="Times New Roman"/>
          <w:sz w:val="21"/>
          <w:szCs w:val="21"/>
        </w:rPr>
      </w:pP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lastRenderedPageBreak/>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t>working e.g. employment contract, wage slips, letter from the employer,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5032DF" w:rsidRPr="00661845" w:rsidRDefault="005032DF" w:rsidP="005032DF">
      <w:pPr>
        <w:rPr>
          <w:spacing w:val="1"/>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5032DF" w:rsidRDefault="005032DF" w:rsidP="005032DF">
      <w:pPr>
        <w:pStyle w:val="linespace"/>
        <w:rPr>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005032DF" w:rsidRPr="005032DF" w:rsidRDefault="005032DF" w:rsidP="005032DF">
      <w:pPr>
        <w:rPr>
          <w:rFonts w:ascii="Times New Roman" w:hAnsi="Times New Roman"/>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w:t>
      </w:r>
      <w:proofErr w:type="spellStart"/>
      <w:r w:rsidRPr="005032DF">
        <w:rPr>
          <w:rFonts w:ascii="Times New Roman" w:hAnsi="Times New Roman"/>
          <w:sz w:val="21"/>
          <w:szCs w:val="21"/>
        </w:rPr>
        <w:t>i</w:t>
      </w:r>
      <w:proofErr w:type="spellEnd"/>
      <w:r w:rsidRPr="005032DF">
        <w:rPr>
          <w:rFonts w:ascii="Times New Roman" w:hAnsi="Times New Roman"/>
          <w:sz w:val="21"/>
          <w:szCs w:val="21"/>
        </w:rPr>
        <w:t>). any page containing the holder’s personal details including nationality;</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 any page containing the holder’s photograph;</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(iii) any page containing the holder’s signature;</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(iv) any page containing the date of expiry; and</w:t>
      </w:r>
    </w:p>
    <w:p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any page containing information indicating the holder has permission to enter or remain in the UK and is </w:t>
      </w:r>
    </w:p>
    <w:p w:rsidR="005032DF" w:rsidRP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permitted to work.</w:t>
      </w:r>
    </w:p>
    <w:p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RDefault="005032DF" w:rsidP="005032DF">
      <w:pPr>
        <w:pStyle w:val="ListParagraph"/>
        <w:ind w:left="0"/>
        <w:contextualSpacing/>
        <w:rPr>
          <w:rFonts w:ascii="Times New Roman" w:hAnsi="Times New Roman"/>
          <w:sz w:val="21"/>
          <w:szCs w:val="21"/>
        </w:rPr>
      </w:pPr>
    </w:p>
    <w:p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254618" w:rsidRDefault="00254618">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pPr>
        <w:rPr>
          <w:rFonts w:ascii="Arial" w:hAnsi="Arial" w:cs="Arial"/>
          <w:sz w:val="22"/>
          <w:szCs w:val="22"/>
        </w:rPr>
      </w:pPr>
    </w:p>
    <w:p w:rsidR="00B7301F" w:rsidRDefault="00B7301F" w:rsidP="00B7301F">
      <w:pPr>
        <w:ind w:left="5760"/>
        <w:rPr>
          <w:rFonts w:ascii="Arial" w:hAnsi="Arial" w:cs="Arial"/>
          <w:sz w:val="22"/>
          <w:szCs w:val="22"/>
        </w:rPr>
      </w:pPr>
      <w:r>
        <w:rPr>
          <w:rFonts w:ascii="Arial" w:hAnsi="Arial" w:cs="Arial"/>
          <w:sz w:val="22"/>
          <w:szCs w:val="22"/>
        </w:rPr>
        <w:t>Updated April 2017</w:t>
      </w:r>
    </w:p>
    <w:sectPr w:rsidR="00B7301F" w:rsidSect="00BE5F6A">
      <w:headerReference w:type="even" r:id="rId9"/>
      <w:headerReference w:type="default" r:id="rId10"/>
      <w:footerReference w:type="even" r:id="rId11"/>
      <w:footerReference w:type="default" r:id="rId12"/>
      <w:headerReference w:type="first" r:id="rId13"/>
      <w:footerReference w:type="first" r:id="rId14"/>
      <w:type w:val="continuous"/>
      <w:pgSz w:w="11906" w:h="16838"/>
      <w:pgMar w:top="993"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B75270">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B75270">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E83475">
      <w:rPr>
        <w:rStyle w:val="PageNumber"/>
        <w:noProof/>
      </w:rPr>
      <w:t>3</w:t>
    </w:r>
    <w:r>
      <w:rPr>
        <w:rStyle w:val="PageNumber"/>
      </w:rPr>
      <w:fldChar w:fldCharType="end"/>
    </w:r>
  </w:p>
  <w:p w:rsidR="0049042B" w:rsidRDefault="00E83475">
    <w:pPr>
      <w:pStyle w:val="Footer"/>
    </w:pPr>
    <w:r>
      <w:t xml:space="preserve">Updated May 2018 </w:t>
    </w:r>
    <w:r>
      <w:t>GDPR</w:t>
    </w:r>
    <w:r w:rsidR="00B7301F">
      <w:tab/>
    </w:r>
    <w:r w:rsidR="00B7301F">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75" w:rsidRDefault="00E83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75" w:rsidRDefault="00E834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49042B">
    <w:pPr>
      <w:pStyle w:val="Header"/>
      <w:rPr>
        <w:sz w:val="22"/>
      </w:rPr>
    </w:pPr>
  </w:p>
  <w:p w:rsidR="0049042B" w:rsidRDefault="0049042B">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1F" w:rsidRDefault="00B7301F" w:rsidP="00B7301F">
    <w:pPr>
      <w:pStyle w:val="Header"/>
      <w:jc w:val="center"/>
    </w:pPr>
    <w:r>
      <w:rPr>
        <w:noProof/>
        <w:lang w:eastAsia="en-GB"/>
      </w:rPr>
      <w:drawing>
        <wp:inline distT="0" distB="0" distL="0" distR="0">
          <wp:extent cx="3017520" cy="423512"/>
          <wp:effectExtent l="19050" t="0" r="0" b="0"/>
          <wp:docPr id="1" name="Picture 0" descr="SDC  BW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  BW Header.jpg"/>
                  <pic:cNvPicPr/>
                </pic:nvPicPr>
                <pic:blipFill>
                  <a:blip r:embed="rId1"/>
                  <a:stretch>
                    <a:fillRect/>
                  </a:stretch>
                </pic:blipFill>
                <pic:spPr>
                  <a:xfrm>
                    <a:off x="0" y="0"/>
                    <a:ext cx="3017520" cy="423512"/>
                  </a:xfrm>
                  <a:prstGeom prst="rect">
                    <a:avLst/>
                  </a:prstGeom>
                </pic:spPr>
              </pic:pic>
            </a:graphicData>
          </a:graphic>
        </wp:inline>
      </w:drawing>
    </w:r>
  </w:p>
  <w:p w:rsidR="00B7301F" w:rsidRDefault="00B7301F" w:rsidP="00B7301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6"/>
  </w:num>
  <w:num w:numId="3">
    <w:abstractNumId w:val="14"/>
  </w:num>
  <w:num w:numId="4">
    <w:abstractNumId w:val="21"/>
  </w:num>
  <w:num w:numId="5">
    <w:abstractNumId w:val="30"/>
  </w:num>
  <w:num w:numId="6">
    <w:abstractNumId w:val="25"/>
  </w:num>
  <w:num w:numId="7">
    <w:abstractNumId w:val="34"/>
  </w:num>
  <w:num w:numId="8">
    <w:abstractNumId w:val="20"/>
  </w:num>
  <w:num w:numId="9">
    <w:abstractNumId w:val="33"/>
  </w:num>
  <w:num w:numId="10">
    <w:abstractNumId w:val="31"/>
  </w:num>
  <w:num w:numId="11">
    <w:abstractNumId w:val="16"/>
  </w:num>
  <w:num w:numId="12">
    <w:abstractNumId w:val="19"/>
  </w:num>
  <w:num w:numId="13">
    <w:abstractNumId w:val="17"/>
  </w:num>
  <w:num w:numId="14">
    <w:abstractNumId w:val="1"/>
  </w:num>
  <w:num w:numId="15">
    <w:abstractNumId w:val="35"/>
  </w:num>
  <w:num w:numId="16">
    <w:abstractNumId w:val="42"/>
  </w:num>
  <w:num w:numId="17">
    <w:abstractNumId w:val="22"/>
  </w:num>
  <w:num w:numId="18">
    <w:abstractNumId w:val="39"/>
  </w:num>
  <w:num w:numId="19">
    <w:abstractNumId w:val="6"/>
  </w:num>
  <w:num w:numId="20">
    <w:abstractNumId w:val="27"/>
  </w:num>
  <w:num w:numId="21">
    <w:abstractNumId w:val="36"/>
  </w:num>
  <w:num w:numId="22">
    <w:abstractNumId w:val="29"/>
  </w:num>
  <w:num w:numId="23">
    <w:abstractNumId w:val="12"/>
  </w:num>
  <w:num w:numId="24">
    <w:abstractNumId w:val="11"/>
  </w:num>
  <w:num w:numId="25">
    <w:abstractNumId w:val="38"/>
  </w:num>
  <w:num w:numId="26">
    <w:abstractNumId w:val="7"/>
  </w:num>
  <w:num w:numId="27">
    <w:abstractNumId w:val="26"/>
  </w:num>
  <w:num w:numId="28">
    <w:abstractNumId w:val="37"/>
  </w:num>
  <w:num w:numId="29">
    <w:abstractNumId w:val="2"/>
  </w:num>
  <w:num w:numId="30">
    <w:abstractNumId w:val="28"/>
  </w:num>
  <w:num w:numId="31">
    <w:abstractNumId w:val="8"/>
  </w:num>
  <w:num w:numId="32">
    <w:abstractNumId w:val="4"/>
  </w:num>
  <w:num w:numId="33">
    <w:abstractNumId w:val="24"/>
  </w:num>
  <w:num w:numId="34">
    <w:abstractNumId w:val="18"/>
  </w:num>
  <w:num w:numId="35">
    <w:abstractNumId w:val="32"/>
  </w:num>
  <w:num w:numId="36">
    <w:abstractNumId w:val="23"/>
  </w:num>
  <w:num w:numId="37">
    <w:abstractNumId w:val="13"/>
  </w:num>
  <w:num w:numId="38">
    <w:abstractNumId w:val="45"/>
  </w:num>
  <w:num w:numId="39">
    <w:abstractNumId w:val="40"/>
  </w:num>
  <w:num w:numId="40">
    <w:abstractNumId w:val="44"/>
  </w:num>
  <w:num w:numId="41">
    <w:abstractNumId w:val="15"/>
  </w:num>
  <w:num w:numId="42">
    <w:abstractNumId w:val="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
  </w:num>
  <w:num w:numId="46">
    <w:abstractNumId w:val="0"/>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8D46F7"/>
    <w:rsid w:val="000E0594"/>
    <w:rsid w:val="000F0913"/>
    <w:rsid w:val="00107946"/>
    <w:rsid w:val="00113173"/>
    <w:rsid w:val="001F146B"/>
    <w:rsid w:val="00213187"/>
    <w:rsid w:val="00254618"/>
    <w:rsid w:val="00296469"/>
    <w:rsid w:val="003F7225"/>
    <w:rsid w:val="0049042B"/>
    <w:rsid w:val="00490435"/>
    <w:rsid w:val="005032DF"/>
    <w:rsid w:val="005B1883"/>
    <w:rsid w:val="007145D4"/>
    <w:rsid w:val="0075754C"/>
    <w:rsid w:val="0089199E"/>
    <w:rsid w:val="00897896"/>
    <w:rsid w:val="008A5902"/>
    <w:rsid w:val="008D46F7"/>
    <w:rsid w:val="0094394A"/>
    <w:rsid w:val="00980F03"/>
    <w:rsid w:val="009A071F"/>
    <w:rsid w:val="00A430B5"/>
    <w:rsid w:val="00A528AE"/>
    <w:rsid w:val="00A86E9D"/>
    <w:rsid w:val="00AF0F62"/>
    <w:rsid w:val="00B7301F"/>
    <w:rsid w:val="00B75270"/>
    <w:rsid w:val="00BE5F6A"/>
    <w:rsid w:val="00C35A2B"/>
    <w:rsid w:val="00C37A16"/>
    <w:rsid w:val="00CD0902"/>
    <w:rsid w:val="00CD1C1E"/>
    <w:rsid w:val="00D574B9"/>
    <w:rsid w:val="00DE1871"/>
    <w:rsid w:val="00DE5768"/>
    <w:rsid w:val="00DF32E4"/>
    <w:rsid w:val="00E83475"/>
    <w:rsid w:val="00F35DE7"/>
    <w:rsid w:val="00F776C8"/>
    <w:rsid w:val="00FC3D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68"/>
    <w:rPr>
      <w:rFonts w:ascii="Bliss" w:hAnsi="Bliss"/>
      <w:sz w:val="24"/>
      <w:szCs w:val="24"/>
      <w:lang w:eastAsia="en-US"/>
    </w:rPr>
  </w:style>
  <w:style w:type="paragraph" w:styleId="Heading1">
    <w:name w:val="heading 1"/>
    <w:basedOn w:val="Normal"/>
    <w:next w:val="Normal"/>
    <w:link w:val="Heading1Char"/>
    <w:qFormat/>
    <w:rsid w:val="00DE5768"/>
    <w:pPr>
      <w:keepNext/>
      <w:outlineLvl w:val="0"/>
    </w:pPr>
    <w:rPr>
      <w:b/>
      <w:bCs/>
      <w:sz w:val="20"/>
    </w:rPr>
  </w:style>
  <w:style w:type="paragraph" w:styleId="Heading2">
    <w:name w:val="heading 2"/>
    <w:basedOn w:val="Normal"/>
    <w:next w:val="Normal"/>
    <w:qFormat/>
    <w:rsid w:val="00DE5768"/>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E5768"/>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E5768"/>
    <w:pPr>
      <w:jc w:val="center"/>
    </w:pPr>
    <w:rPr>
      <w:b/>
      <w:bCs/>
    </w:rPr>
  </w:style>
  <w:style w:type="paragraph" w:styleId="BodyText">
    <w:name w:val="Body Text"/>
    <w:basedOn w:val="Normal"/>
    <w:link w:val="BodyTextChar"/>
    <w:rsid w:val="00DE5768"/>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E5768"/>
    <w:pPr>
      <w:ind w:left="720"/>
    </w:pPr>
    <w:rPr>
      <w:sz w:val="20"/>
    </w:rPr>
  </w:style>
  <w:style w:type="paragraph" w:styleId="BodyTextIndent2">
    <w:name w:val="Body Text Indent 2"/>
    <w:basedOn w:val="Normal"/>
    <w:semiHidden/>
    <w:rsid w:val="00DE5768"/>
    <w:pPr>
      <w:ind w:left="714"/>
    </w:pPr>
    <w:rPr>
      <w:sz w:val="20"/>
    </w:rPr>
  </w:style>
  <w:style w:type="character" w:styleId="Hyperlink">
    <w:name w:val="Hyperlink"/>
    <w:basedOn w:val="DefaultParagraphFont"/>
    <w:uiPriority w:val="99"/>
    <w:rsid w:val="00DE5768"/>
    <w:rPr>
      <w:color w:val="0000FF"/>
      <w:u w:val="single"/>
    </w:rPr>
  </w:style>
  <w:style w:type="character" w:styleId="FollowedHyperlink">
    <w:name w:val="FollowedHyperlink"/>
    <w:basedOn w:val="DefaultParagraphFont"/>
    <w:semiHidden/>
    <w:rsid w:val="00DE5768"/>
    <w:rPr>
      <w:color w:val="800080"/>
      <w:u w:val="single"/>
    </w:rPr>
  </w:style>
  <w:style w:type="paragraph" w:styleId="Footer">
    <w:name w:val="footer"/>
    <w:basedOn w:val="Normal"/>
    <w:link w:val="FooterChar"/>
    <w:rsid w:val="00DE5768"/>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E5768"/>
  </w:style>
  <w:style w:type="paragraph" w:styleId="BodyText2">
    <w:name w:val="Body Text 2"/>
    <w:basedOn w:val="Normal"/>
    <w:semiHidden/>
    <w:rsid w:val="00DE5768"/>
    <w:rPr>
      <w:b/>
      <w:sz w:val="20"/>
    </w:rPr>
  </w:style>
  <w:style w:type="paragraph" w:styleId="Header">
    <w:name w:val="header"/>
    <w:basedOn w:val="Normal"/>
    <w:semiHidden/>
    <w:rsid w:val="00DE5768"/>
    <w:pPr>
      <w:tabs>
        <w:tab w:val="center" w:pos="4153"/>
        <w:tab w:val="right" w:pos="8306"/>
      </w:tabs>
    </w:pPr>
  </w:style>
  <w:style w:type="paragraph" w:styleId="z-BottomofForm">
    <w:name w:val="HTML Bottom of Form"/>
    <w:basedOn w:val="Normal"/>
    <w:next w:val="Normal"/>
    <w:hidden/>
    <w:rsid w:val="00DE5768"/>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E5768"/>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b/>
      <w:bC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oud.gov.uk/privacyno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9E9-64CF-42A7-8D4F-05C57A87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2103</Words>
  <Characters>11475</Characters>
  <Application>Microsoft Office Word</Application>
  <DocSecurity>0</DocSecurity>
  <Lines>95</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 a Personal Licence</vt:lpstr>
      <vt:lpstr>        Applicants must demonstrate that they have the right to work in the UK and are n</vt:lpstr>
    </vt:vector>
  </TitlesOfParts>
  <Company>DCMS</Company>
  <LinksUpToDate>false</LinksUpToDate>
  <CharactersWithSpaces>13551</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manprof</cp:lastModifiedBy>
  <cp:revision>5</cp:revision>
  <cp:lastPrinted>2017-03-02T10:34:00Z</cp:lastPrinted>
  <dcterms:created xsi:type="dcterms:W3CDTF">2017-04-18T11:14:00Z</dcterms:created>
  <dcterms:modified xsi:type="dcterms:W3CDTF">2018-05-18T11:03:00Z</dcterms:modified>
</cp:coreProperties>
</file>